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1C" w:rsidRPr="00662A3E" w:rsidRDefault="005B041C" w:rsidP="005B041C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sz w:val="24"/>
          <w:szCs w:val="24"/>
        </w:rPr>
      </w:pPr>
      <w:r>
        <w:rPr>
          <w:rFonts w:cs="Courier"/>
          <w:b/>
          <w:bCs/>
          <w:sz w:val="24"/>
          <w:szCs w:val="24"/>
        </w:rPr>
        <w:t>Allegato A</w:t>
      </w:r>
      <w:r w:rsidRPr="00662A3E">
        <w:rPr>
          <w:rFonts w:cs="Courier"/>
          <w:b/>
          <w:bCs/>
          <w:sz w:val="24"/>
          <w:szCs w:val="24"/>
        </w:rPr>
        <w:t>)</w:t>
      </w:r>
    </w:p>
    <w:p w:rsidR="005B041C" w:rsidRPr="00662A3E" w:rsidRDefault="005B041C" w:rsidP="005B041C">
      <w:pPr>
        <w:autoSpaceDE w:val="0"/>
        <w:autoSpaceDN w:val="0"/>
        <w:adjustRightInd w:val="0"/>
        <w:spacing w:after="0" w:line="240" w:lineRule="auto"/>
        <w:jc w:val="right"/>
        <w:rPr>
          <w:rFonts w:cs="Courier"/>
          <w:sz w:val="24"/>
          <w:szCs w:val="24"/>
        </w:rPr>
      </w:pPr>
      <w:r w:rsidRPr="00662A3E">
        <w:rPr>
          <w:rFonts w:cs="Courier"/>
          <w:sz w:val="24"/>
          <w:szCs w:val="24"/>
        </w:rPr>
        <w:t xml:space="preserve">Al Comune di </w:t>
      </w:r>
      <w:proofErr w:type="spellStart"/>
      <w:r>
        <w:rPr>
          <w:rFonts w:cs="Courier"/>
          <w:sz w:val="24"/>
          <w:szCs w:val="24"/>
        </w:rPr>
        <w:t>Selegas</w:t>
      </w:r>
      <w:proofErr w:type="spellEnd"/>
    </w:p>
    <w:p w:rsidR="005B041C" w:rsidRPr="00662A3E" w:rsidRDefault="005B041C" w:rsidP="005B041C">
      <w:pPr>
        <w:autoSpaceDE w:val="0"/>
        <w:autoSpaceDN w:val="0"/>
        <w:adjustRightInd w:val="0"/>
        <w:spacing w:after="0" w:line="240" w:lineRule="auto"/>
        <w:jc w:val="right"/>
        <w:rPr>
          <w:rFonts w:cs="Courier"/>
          <w:sz w:val="24"/>
          <w:szCs w:val="24"/>
        </w:rPr>
      </w:pPr>
      <w:r w:rsidRPr="00662A3E">
        <w:rPr>
          <w:rFonts w:cs="Courier"/>
          <w:sz w:val="24"/>
          <w:szCs w:val="24"/>
        </w:rPr>
        <w:t xml:space="preserve">Via </w:t>
      </w:r>
      <w:r>
        <w:rPr>
          <w:rFonts w:cs="Courier"/>
          <w:sz w:val="24"/>
          <w:szCs w:val="24"/>
        </w:rPr>
        <w:t xml:space="preserve">Daga </w:t>
      </w:r>
      <w:r w:rsidRPr="00662A3E">
        <w:rPr>
          <w:rFonts w:cs="Courier"/>
          <w:sz w:val="24"/>
          <w:szCs w:val="24"/>
        </w:rPr>
        <w:t>4</w:t>
      </w:r>
    </w:p>
    <w:p w:rsidR="005B041C" w:rsidRPr="00662A3E" w:rsidRDefault="005B041C" w:rsidP="005B041C">
      <w:pPr>
        <w:autoSpaceDE w:val="0"/>
        <w:autoSpaceDN w:val="0"/>
        <w:adjustRightInd w:val="0"/>
        <w:spacing w:after="0" w:line="240" w:lineRule="auto"/>
        <w:jc w:val="right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09040 </w:t>
      </w:r>
      <w:proofErr w:type="spellStart"/>
      <w:r>
        <w:rPr>
          <w:rFonts w:cs="Courier"/>
          <w:sz w:val="24"/>
          <w:szCs w:val="24"/>
        </w:rPr>
        <w:t>Selegas</w:t>
      </w:r>
      <w:proofErr w:type="spellEnd"/>
      <w:r w:rsidRPr="00662A3E">
        <w:rPr>
          <w:rFonts w:cs="Courier"/>
          <w:sz w:val="24"/>
          <w:szCs w:val="24"/>
        </w:rPr>
        <w:t xml:space="preserve"> (</w:t>
      </w:r>
      <w:r>
        <w:rPr>
          <w:rFonts w:cs="Courier"/>
          <w:sz w:val="24"/>
          <w:szCs w:val="24"/>
        </w:rPr>
        <w:t>CA</w:t>
      </w:r>
      <w:r w:rsidRPr="00662A3E">
        <w:rPr>
          <w:rFonts w:cs="Courier"/>
          <w:sz w:val="24"/>
          <w:szCs w:val="24"/>
        </w:rPr>
        <w:t>)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sz w:val="24"/>
          <w:szCs w:val="24"/>
        </w:rPr>
      </w:pPr>
    </w:p>
    <w:p w:rsidR="00ED3747" w:rsidRDefault="00ED3747" w:rsidP="005B041C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180"/>
        <w:gridCol w:w="9180"/>
        <w:gridCol w:w="99"/>
      </w:tblGrid>
      <w:tr w:rsidR="00846918" w:rsidTr="00ED3747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46918" w:rsidRDefault="00846918" w:rsidP="00520548">
            <w:pPr>
              <w:pStyle w:val="Titolo1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45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43488" w:rsidRPr="00ED3747" w:rsidRDefault="00ED3747" w:rsidP="00ED3747">
            <w:pPr>
              <w:pStyle w:val="Rientrocorpodeltesto"/>
              <w:ind w:right="76"/>
              <w:jc w:val="both"/>
              <w:rPr>
                <w:rFonts w:asciiTheme="minorHAnsi" w:hAnsiTheme="minorHAnsi" w:cs="Calibri,Bold"/>
                <w:bCs/>
                <w:sz w:val="24"/>
                <w:szCs w:val="24"/>
              </w:rPr>
            </w:pPr>
            <w:r w:rsidRPr="00ED3747">
              <w:rPr>
                <w:rFonts w:asciiTheme="minorHAnsi" w:hAnsiTheme="minorHAnsi"/>
                <w:bCs/>
                <w:sz w:val="24"/>
                <w:szCs w:val="24"/>
              </w:rPr>
              <w:t xml:space="preserve">Istanza di partecipazione </w:t>
            </w:r>
            <w:r w:rsidRPr="00ED3747">
              <w:rPr>
                <w:rFonts w:asciiTheme="minorHAnsi" w:hAnsiTheme="minorHAnsi" w:cs="Calibri,Bold"/>
                <w:bCs/>
                <w:sz w:val="24"/>
                <w:szCs w:val="24"/>
              </w:rPr>
              <w:t>alla manifestazione di interesse per la creazione di un elenco di operatori economici da invitare alla procedura negoziata prevista dall’art. 36, comma 2, lettera a, del d.lgs n. 50/2016, per l'affidamento dei lavori di ripristino e riparazione manto di usura stradale.</w:t>
            </w:r>
          </w:p>
        </w:tc>
      </w:tr>
      <w:tr w:rsidR="00846918" w:rsidTr="00ED3747">
        <w:trPr>
          <w:gridAfter w:val="1"/>
          <w:wAfter w:w="99" w:type="dxa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918" w:rsidRDefault="00846918" w:rsidP="00520548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918" w:rsidRDefault="00846918" w:rsidP="00520548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846918" w:rsidRDefault="00846918" w:rsidP="005B041C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sz w:val="24"/>
          <w:szCs w:val="24"/>
        </w:rPr>
      </w:pPr>
    </w:p>
    <w:p w:rsidR="005B041C" w:rsidRPr="005B041C" w:rsidRDefault="005B041C" w:rsidP="001E6E51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5B041C">
        <w:rPr>
          <w:rFonts w:cs="Calibri"/>
          <w:sz w:val="24"/>
          <w:szCs w:val="24"/>
        </w:rPr>
        <w:t>Il sottoscritto _____________________________________, nato a _________________</w:t>
      </w:r>
    </w:p>
    <w:p w:rsidR="00EB7723" w:rsidRDefault="005B041C" w:rsidP="001E6E51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5B041C">
        <w:rPr>
          <w:rFonts w:cs="Calibri"/>
          <w:sz w:val="24"/>
          <w:szCs w:val="24"/>
        </w:rPr>
        <w:t>il _____________ e residente in _____________________ via ____________________</w:t>
      </w:r>
      <w:r w:rsidR="00846918">
        <w:rPr>
          <w:rFonts w:cs="Calibri"/>
          <w:sz w:val="24"/>
          <w:szCs w:val="24"/>
        </w:rPr>
        <w:t xml:space="preserve">, </w:t>
      </w:r>
    </w:p>
    <w:p w:rsidR="005B041C" w:rsidRPr="005B041C" w:rsidRDefault="00846918" w:rsidP="001E6E51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C.F. _____________________________________</w:t>
      </w:r>
    </w:p>
    <w:p w:rsidR="005B041C" w:rsidRPr="005B041C" w:rsidRDefault="005B041C" w:rsidP="001E6E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5B041C">
        <w:rPr>
          <w:rFonts w:cs="Calibri"/>
          <w:sz w:val="24"/>
          <w:szCs w:val="24"/>
        </w:rPr>
        <w:t>nella sua qualità di legale rappresentante</w:t>
      </w:r>
    </w:p>
    <w:p w:rsidR="005B041C" w:rsidRPr="005B041C" w:rsidRDefault="005B041C" w:rsidP="001E6E51">
      <w:pPr>
        <w:autoSpaceDE w:val="0"/>
        <w:autoSpaceDN w:val="0"/>
        <w:adjustRightInd w:val="0"/>
        <w:spacing w:after="0"/>
        <w:rPr>
          <w:rFonts w:cs="Calibri-Italic"/>
          <w:i/>
          <w:iCs/>
          <w:sz w:val="24"/>
          <w:szCs w:val="24"/>
        </w:rPr>
      </w:pPr>
      <w:r w:rsidRPr="005B041C">
        <w:rPr>
          <w:rFonts w:cs="Calibri-Italic"/>
          <w:i/>
          <w:iCs/>
          <w:sz w:val="24"/>
          <w:szCs w:val="24"/>
        </w:rPr>
        <w:t>oppure</w:t>
      </w:r>
    </w:p>
    <w:p w:rsidR="005B041C" w:rsidRDefault="005B041C" w:rsidP="001E6E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5B041C">
        <w:rPr>
          <w:rFonts w:cs="Calibri"/>
          <w:sz w:val="24"/>
          <w:szCs w:val="24"/>
        </w:rPr>
        <w:t>nella sua qualità di soggetto capogruppo mandatario</w:t>
      </w:r>
      <w:r w:rsidR="00955334">
        <w:rPr>
          <w:rFonts w:cs="Calibri"/>
          <w:sz w:val="24"/>
          <w:szCs w:val="24"/>
        </w:rPr>
        <w:t xml:space="preserve"> della </w:t>
      </w:r>
      <w:proofErr w:type="spellStart"/>
      <w:r w:rsidR="00386FEC">
        <w:rPr>
          <w:rFonts w:cs="Calibri"/>
          <w:sz w:val="24"/>
          <w:szCs w:val="24"/>
        </w:rPr>
        <w:t>R</w:t>
      </w:r>
      <w:r w:rsidR="00EB7723">
        <w:rPr>
          <w:rFonts w:cs="Calibri"/>
          <w:sz w:val="24"/>
          <w:szCs w:val="24"/>
        </w:rPr>
        <w:t>.</w:t>
      </w:r>
      <w:r w:rsidR="00386FEC">
        <w:rPr>
          <w:rFonts w:cs="Calibri"/>
          <w:sz w:val="24"/>
          <w:szCs w:val="24"/>
        </w:rPr>
        <w:t>T</w:t>
      </w:r>
      <w:r w:rsidR="00EB7723">
        <w:rPr>
          <w:rFonts w:cs="Calibri"/>
          <w:sz w:val="24"/>
          <w:szCs w:val="24"/>
        </w:rPr>
        <w:t>.</w:t>
      </w:r>
      <w:r w:rsidR="00386FEC">
        <w:rPr>
          <w:rFonts w:cs="Calibri"/>
          <w:sz w:val="24"/>
          <w:szCs w:val="24"/>
        </w:rPr>
        <w:t>I</w:t>
      </w:r>
      <w:r w:rsidR="00EB7723">
        <w:rPr>
          <w:rFonts w:cs="Calibri"/>
          <w:sz w:val="24"/>
          <w:szCs w:val="24"/>
        </w:rPr>
        <w:t>.</w:t>
      </w:r>
      <w:proofErr w:type="spellEnd"/>
    </w:p>
    <w:p w:rsidR="00EB7723" w:rsidRPr="005B041C" w:rsidRDefault="00EB7723" w:rsidP="001E6E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EB7723">
        <w:rPr>
          <w:rFonts w:cs="Calibri"/>
          <w:sz w:val="24"/>
          <w:szCs w:val="24"/>
        </w:rPr>
        <w:t>operatore membro del Raggruppamento Temporaneo</w:t>
      </w:r>
    </w:p>
    <w:p w:rsidR="005B041C" w:rsidRPr="005B041C" w:rsidRDefault="005B041C" w:rsidP="001E6E51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5B041C">
        <w:rPr>
          <w:rFonts w:cs="Calibri"/>
          <w:sz w:val="24"/>
          <w:szCs w:val="24"/>
        </w:rPr>
        <w:t>______________________________________________________________________________,</w:t>
      </w:r>
    </w:p>
    <w:p w:rsidR="005B041C" w:rsidRPr="005B041C" w:rsidRDefault="005B041C" w:rsidP="001E6E51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5B041C">
        <w:rPr>
          <w:rFonts w:cs="Calibri"/>
          <w:sz w:val="24"/>
          <w:szCs w:val="24"/>
        </w:rPr>
        <w:t>con sede in ______________________ via ___</w:t>
      </w:r>
      <w:r w:rsidR="0048017A">
        <w:rPr>
          <w:rFonts w:cs="Calibri"/>
          <w:sz w:val="24"/>
          <w:szCs w:val="24"/>
        </w:rPr>
        <w:t>___</w:t>
      </w:r>
      <w:r w:rsidRPr="005B041C">
        <w:rPr>
          <w:rFonts w:cs="Calibri"/>
          <w:sz w:val="24"/>
          <w:szCs w:val="24"/>
        </w:rPr>
        <w:t>____________, P. IVA _</w:t>
      </w:r>
      <w:r w:rsidR="00EB7723">
        <w:rPr>
          <w:rFonts w:cs="Calibri"/>
          <w:sz w:val="24"/>
          <w:szCs w:val="24"/>
        </w:rPr>
        <w:t>_______</w:t>
      </w:r>
      <w:r w:rsidRPr="005B041C">
        <w:rPr>
          <w:rFonts w:cs="Calibri"/>
          <w:sz w:val="24"/>
          <w:szCs w:val="24"/>
        </w:rPr>
        <w:t>_____________</w:t>
      </w:r>
    </w:p>
    <w:p w:rsidR="005B041C" w:rsidRDefault="005B041C" w:rsidP="001E6E51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5B041C">
        <w:rPr>
          <w:rFonts w:cs="Calibri"/>
          <w:sz w:val="24"/>
          <w:szCs w:val="24"/>
        </w:rPr>
        <w:t>n. tel. _________</w:t>
      </w:r>
      <w:r w:rsidR="00EB7723">
        <w:rPr>
          <w:rFonts w:cs="Calibri"/>
          <w:sz w:val="24"/>
          <w:szCs w:val="24"/>
        </w:rPr>
        <w:t>_____</w:t>
      </w:r>
      <w:r w:rsidRPr="005B041C">
        <w:rPr>
          <w:rFonts w:cs="Calibri"/>
          <w:sz w:val="24"/>
          <w:szCs w:val="24"/>
        </w:rPr>
        <w:t>_, n. fax _____________________,e‐mail_______________</w:t>
      </w:r>
      <w:r w:rsidR="00EB7723">
        <w:rPr>
          <w:rFonts w:cs="Calibri"/>
          <w:sz w:val="24"/>
          <w:szCs w:val="24"/>
        </w:rPr>
        <w:t>_______</w:t>
      </w:r>
      <w:r w:rsidRPr="005B041C">
        <w:rPr>
          <w:rFonts w:cs="Calibri"/>
          <w:sz w:val="24"/>
          <w:szCs w:val="24"/>
        </w:rPr>
        <w:t>______</w:t>
      </w:r>
    </w:p>
    <w:p w:rsidR="00EB7723" w:rsidRPr="005B041C" w:rsidRDefault="00EB7723" w:rsidP="001E6E51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PEC: _______________________________________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B041C" w:rsidRPr="005B041C" w:rsidRDefault="005B041C" w:rsidP="005B041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4"/>
          <w:szCs w:val="24"/>
        </w:rPr>
      </w:pPr>
      <w:r w:rsidRPr="005B041C">
        <w:rPr>
          <w:rFonts w:cs="Calibri-Italic"/>
          <w:i/>
          <w:iCs/>
          <w:sz w:val="24"/>
          <w:szCs w:val="24"/>
        </w:rPr>
        <w:t>* altre indicazioni</w:t>
      </w:r>
    </w:p>
    <w:p w:rsidR="00386FEC" w:rsidRPr="00386FEC" w:rsidRDefault="00386FEC" w:rsidP="00386FE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4"/>
          <w:szCs w:val="24"/>
        </w:rPr>
      </w:pPr>
      <w:r w:rsidRPr="00386FEC">
        <w:rPr>
          <w:rFonts w:cs="Calibri-Italic"/>
          <w:i/>
          <w:iCs/>
          <w:sz w:val="24"/>
          <w:szCs w:val="24"/>
        </w:rPr>
        <w:t xml:space="preserve">In caso di Raggruppamento Temporaneo di Imprese il </w:t>
      </w:r>
      <w:r>
        <w:rPr>
          <w:rFonts w:cs="Calibri-Italic"/>
          <w:i/>
          <w:iCs/>
          <w:sz w:val="24"/>
          <w:szCs w:val="24"/>
        </w:rPr>
        <w:t>presente m</w:t>
      </w:r>
      <w:r w:rsidRPr="00386FEC">
        <w:rPr>
          <w:rFonts w:cs="Calibri-Italic"/>
          <w:i/>
          <w:iCs/>
          <w:sz w:val="24"/>
          <w:szCs w:val="24"/>
        </w:rPr>
        <w:t>odello deve essere compilato da ciascun operatore membro del raggruppamento</w:t>
      </w:r>
      <w:r>
        <w:rPr>
          <w:rFonts w:cs="Calibri-Italic"/>
          <w:i/>
          <w:iCs/>
          <w:sz w:val="24"/>
          <w:szCs w:val="24"/>
        </w:rPr>
        <w:t>.</w:t>
      </w:r>
    </w:p>
    <w:p w:rsidR="005B041C" w:rsidRPr="005B041C" w:rsidRDefault="005B041C" w:rsidP="005B041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4"/>
          <w:szCs w:val="24"/>
        </w:rPr>
      </w:pPr>
      <w:r w:rsidRPr="005B041C">
        <w:rPr>
          <w:rFonts w:cs="Calibri-Italic"/>
          <w:i/>
          <w:iCs/>
          <w:sz w:val="24"/>
          <w:szCs w:val="24"/>
        </w:rPr>
        <w:t>Sono ritenute ammissibili offerte espresse in Associazione tra più soggetti. In caso di</w:t>
      </w:r>
      <w:r>
        <w:rPr>
          <w:rFonts w:cs="Calibri-Italic"/>
          <w:i/>
          <w:iCs/>
          <w:sz w:val="24"/>
          <w:szCs w:val="24"/>
        </w:rPr>
        <w:t xml:space="preserve"> </w:t>
      </w:r>
      <w:r w:rsidRPr="005B041C">
        <w:rPr>
          <w:rFonts w:cs="Calibri-Italic"/>
          <w:i/>
          <w:iCs/>
          <w:sz w:val="24"/>
          <w:szCs w:val="24"/>
        </w:rPr>
        <w:t>Raggruppamenti, il soggetto capogruppo mandatario deve essere in possesso dei requisiti di</w:t>
      </w:r>
      <w:r>
        <w:rPr>
          <w:rFonts w:cs="Calibri-Italic"/>
          <w:i/>
          <w:iCs/>
          <w:sz w:val="24"/>
          <w:szCs w:val="24"/>
        </w:rPr>
        <w:t xml:space="preserve"> </w:t>
      </w:r>
      <w:r w:rsidRPr="005B041C">
        <w:rPr>
          <w:rFonts w:cs="Calibri-Italic"/>
          <w:i/>
          <w:iCs/>
          <w:sz w:val="24"/>
          <w:szCs w:val="24"/>
        </w:rPr>
        <w:t>ammissibilità richiesti dal bando di gara. Ciascuno degli associati deve assicurare un reale</w:t>
      </w:r>
      <w:r>
        <w:rPr>
          <w:rFonts w:cs="Calibri-Italic"/>
          <w:i/>
          <w:iCs/>
          <w:sz w:val="24"/>
          <w:szCs w:val="24"/>
        </w:rPr>
        <w:t xml:space="preserve"> </w:t>
      </w:r>
      <w:r w:rsidRPr="005B041C">
        <w:rPr>
          <w:rFonts w:cs="Calibri-Italic"/>
          <w:i/>
          <w:iCs/>
          <w:sz w:val="24"/>
          <w:szCs w:val="24"/>
        </w:rPr>
        <w:t xml:space="preserve">contributo alla qualità della gestione </w:t>
      </w:r>
      <w:proofErr w:type="spellStart"/>
      <w:r w:rsidRPr="005B041C">
        <w:rPr>
          <w:rFonts w:cs="Calibri-Italic"/>
          <w:i/>
          <w:iCs/>
          <w:sz w:val="24"/>
          <w:szCs w:val="24"/>
        </w:rPr>
        <w:t>e\o</w:t>
      </w:r>
      <w:proofErr w:type="spellEnd"/>
      <w:r w:rsidRPr="005B041C">
        <w:rPr>
          <w:rFonts w:cs="Calibri-Italic"/>
          <w:i/>
          <w:iCs/>
          <w:sz w:val="24"/>
          <w:szCs w:val="24"/>
        </w:rPr>
        <w:t xml:space="preserve"> all’esecuzione di interventi necessari.</w:t>
      </w:r>
    </w:p>
    <w:p w:rsidR="00432E8F" w:rsidRDefault="00432E8F" w:rsidP="005B041C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bCs/>
          <w:sz w:val="24"/>
          <w:szCs w:val="24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bCs/>
          <w:sz w:val="24"/>
          <w:szCs w:val="24"/>
        </w:rPr>
      </w:pPr>
      <w:r w:rsidRPr="00662A3E">
        <w:rPr>
          <w:rFonts w:cs="Courier"/>
          <w:b/>
          <w:bCs/>
          <w:sz w:val="24"/>
          <w:szCs w:val="24"/>
        </w:rPr>
        <w:t>CHIEDE</w:t>
      </w:r>
    </w:p>
    <w:p w:rsidR="0048017A" w:rsidRDefault="005B041C" w:rsidP="005B041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sz w:val="24"/>
          <w:szCs w:val="24"/>
        </w:rPr>
      </w:pPr>
      <w:r w:rsidRPr="00662A3E">
        <w:rPr>
          <w:rFonts w:cs="Courier"/>
          <w:sz w:val="24"/>
          <w:szCs w:val="24"/>
        </w:rPr>
        <w:t xml:space="preserve">Di essere ammesso alla selezione </w:t>
      </w:r>
      <w:r w:rsidR="00ED3747" w:rsidRPr="00ED3747">
        <w:rPr>
          <w:rFonts w:cs="Calibri,Bold"/>
          <w:bCs/>
          <w:sz w:val="24"/>
          <w:szCs w:val="24"/>
        </w:rPr>
        <w:t xml:space="preserve">per la creazione di un elenco di operatori economici da invitare alla procedura negoziata prevista dall’art. 36, comma 2, lettera a, del </w:t>
      </w:r>
      <w:proofErr w:type="spellStart"/>
      <w:r w:rsidR="00ED3747" w:rsidRPr="00ED3747">
        <w:rPr>
          <w:rFonts w:cs="Calibri,Bold"/>
          <w:bCs/>
          <w:sz w:val="24"/>
          <w:szCs w:val="24"/>
        </w:rPr>
        <w:t>d.lgs</w:t>
      </w:r>
      <w:proofErr w:type="spellEnd"/>
      <w:r w:rsidR="00ED3747" w:rsidRPr="00ED3747">
        <w:rPr>
          <w:rFonts w:cs="Calibri,Bold"/>
          <w:bCs/>
          <w:sz w:val="24"/>
          <w:szCs w:val="24"/>
        </w:rPr>
        <w:t xml:space="preserve"> n. 50/2016, per l'affidamento dei lavori di ripristino e riparazione manto di usura stradale.</w:t>
      </w:r>
    </w:p>
    <w:p w:rsidR="00ED3747" w:rsidRPr="00662A3E" w:rsidRDefault="00ED3747" w:rsidP="005B041C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sz w:val="24"/>
          <w:szCs w:val="24"/>
        </w:rPr>
      </w:pPr>
    </w:p>
    <w:p w:rsidR="005B041C" w:rsidRPr="00662A3E" w:rsidRDefault="005B041C" w:rsidP="005B041C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sz w:val="24"/>
          <w:szCs w:val="24"/>
        </w:rPr>
      </w:pPr>
      <w:r w:rsidRPr="00662A3E">
        <w:rPr>
          <w:rFonts w:cs="Courier"/>
          <w:sz w:val="24"/>
          <w:szCs w:val="24"/>
        </w:rPr>
        <w:t>A tal fine, in caso di mendace</w:t>
      </w:r>
      <w:r>
        <w:rPr>
          <w:rFonts w:cs="Courier"/>
          <w:sz w:val="24"/>
          <w:szCs w:val="24"/>
        </w:rPr>
        <w:t xml:space="preserve"> </w:t>
      </w:r>
      <w:r w:rsidRPr="00662A3E">
        <w:rPr>
          <w:rFonts w:cs="Courier"/>
          <w:sz w:val="24"/>
          <w:szCs w:val="24"/>
        </w:rPr>
        <w:t>dichiarazione, verranno applicate nei suoi riguardi – ai sensi</w:t>
      </w:r>
      <w:r>
        <w:rPr>
          <w:rFonts w:cs="Courier"/>
          <w:sz w:val="24"/>
          <w:szCs w:val="24"/>
        </w:rPr>
        <w:t xml:space="preserve"> </w:t>
      </w:r>
      <w:r w:rsidRPr="00662A3E">
        <w:rPr>
          <w:rFonts w:cs="Courier"/>
          <w:sz w:val="24"/>
          <w:szCs w:val="24"/>
        </w:rPr>
        <w:t>dell'art. 76 del Decreto del Presidente della Repubblica</w:t>
      </w:r>
      <w:r>
        <w:rPr>
          <w:rFonts w:cs="Courier"/>
          <w:sz w:val="24"/>
          <w:szCs w:val="24"/>
        </w:rPr>
        <w:t xml:space="preserve"> </w:t>
      </w:r>
      <w:r w:rsidRPr="00662A3E">
        <w:rPr>
          <w:rFonts w:cs="Courier"/>
          <w:sz w:val="24"/>
          <w:szCs w:val="24"/>
        </w:rPr>
        <w:t>28.12.2000 n. 445 – le sanzioni previste dal codice penale e delle</w:t>
      </w:r>
      <w:r>
        <w:rPr>
          <w:rFonts w:cs="Courier"/>
          <w:sz w:val="24"/>
          <w:szCs w:val="24"/>
        </w:rPr>
        <w:t xml:space="preserve"> </w:t>
      </w:r>
      <w:r w:rsidRPr="00662A3E">
        <w:rPr>
          <w:rFonts w:cs="Courier"/>
          <w:sz w:val="24"/>
          <w:szCs w:val="24"/>
        </w:rPr>
        <w:t>leggi speciali in materia di falsità degli atti e dovrà subire le</w:t>
      </w:r>
      <w:r>
        <w:rPr>
          <w:rFonts w:cs="Courier"/>
          <w:sz w:val="24"/>
          <w:szCs w:val="24"/>
        </w:rPr>
        <w:t xml:space="preserve"> </w:t>
      </w:r>
      <w:r w:rsidRPr="00662A3E">
        <w:rPr>
          <w:rFonts w:cs="Courier"/>
          <w:sz w:val="24"/>
          <w:szCs w:val="24"/>
        </w:rPr>
        <w:t>conseguenze amministrative previste per le procedure relative agli</w:t>
      </w:r>
      <w:r>
        <w:rPr>
          <w:rFonts w:cs="Courier"/>
          <w:sz w:val="24"/>
          <w:szCs w:val="24"/>
        </w:rPr>
        <w:t xml:space="preserve"> </w:t>
      </w:r>
      <w:r w:rsidRPr="00662A3E">
        <w:rPr>
          <w:rFonts w:cs="Courier"/>
          <w:sz w:val="24"/>
          <w:szCs w:val="24"/>
        </w:rPr>
        <w:t>appalti, ai sensi degli artt. 46 e 47 del citato Decreto,</w:t>
      </w:r>
    </w:p>
    <w:p w:rsidR="00ED3747" w:rsidRDefault="00ED3747" w:rsidP="005B041C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bCs/>
          <w:sz w:val="24"/>
          <w:szCs w:val="24"/>
        </w:rPr>
      </w:pPr>
    </w:p>
    <w:p w:rsidR="005B041C" w:rsidRPr="00662A3E" w:rsidRDefault="00846918" w:rsidP="005B041C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bCs/>
          <w:sz w:val="24"/>
          <w:szCs w:val="24"/>
        </w:rPr>
      </w:pPr>
      <w:r w:rsidRPr="00662A3E">
        <w:rPr>
          <w:rFonts w:cs="Courier"/>
          <w:b/>
          <w:bCs/>
          <w:sz w:val="24"/>
          <w:szCs w:val="24"/>
        </w:rPr>
        <w:t xml:space="preserve">DICHIARA </w:t>
      </w:r>
      <w:r>
        <w:rPr>
          <w:rFonts w:cs="Courier"/>
          <w:b/>
          <w:bCs/>
          <w:sz w:val="24"/>
          <w:szCs w:val="24"/>
        </w:rPr>
        <w:t>SOTTO LA PROPRIA RESPONSABILITÀ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846918" w:rsidRPr="00B43488" w:rsidRDefault="00846918" w:rsidP="005B04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6918">
        <w:rPr>
          <w:rFonts w:cs="Arial"/>
          <w:sz w:val="24"/>
          <w:szCs w:val="24"/>
        </w:rPr>
        <w:t xml:space="preserve">di possedere tutti i requisiti di ordine generale di cui all’articolo 80 del </w:t>
      </w:r>
      <w:proofErr w:type="spellStart"/>
      <w:r w:rsidRPr="00846918">
        <w:rPr>
          <w:rFonts w:cs="Arial"/>
          <w:sz w:val="24"/>
          <w:szCs w:val="24"/>
        </w:rPr>
        <w:t>D.Lgs.</w:t>
      </w:r>
      <w:proofErr w:type="spellEnd"/>
      <w:r w:rsidRPr="00846918">
        <w:rPr>
          <w:rFonts w:cs="Arial"/>
          <w:sz w:val="24"/>
          <w:szCs w:val="24"/>
        </w:rPr>
        <w:t xml:space="preserve"> 50/2016;</w:t>
      </w:r>
    </w:p>
    <w:p w:rsidR="005340ED" w:rsidRPr="005340ED" w:rsidRDefault="005340ED" w:rsidP="005340E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di possedere i seguenti r</w:t>
      </w:r>
      <w:r w:rsidRPr="005340ED">
        <w:rPr>
          <w:rFonts w:cs="Arial"/>
          <w:sz w:val="24"/>
          <w:szCs w:val="24"/>
        </w:rPr>
        <w:t xml:space="preserve">equisiti di idoneità professionale, </w:t>
      </w:r>
      <w:r>
        <w:rPr>
          <w:rFonts w:cs="Arial"/>
          <w:sz w:val="24"/>
          <w:szCs w:val="24"/>
        </w:rPr>
        <w:t>ai sensi dell’</w:t>
      </w:r>
      <w:r w:rsidRPr="00846918">
        <w:rPr>
          <w:rFonts w:cs="Arial"/>
          <w:sz w:val="24"/>
          <w:szCs w:val="24"/>
        </w:rPr>
        <w:t>articolo 8</w:t>
      </w:r>
      <w:r>
        <w:rPr>
          <w:rFonts w:cs="Arial"/>
          <w:sz w:val="24"/>
          <w:szCs w:val="24"/>
        </w:rPr>
        <w:t xml:space="preserve">3, comma 3, </w:t>
      </w:r>
      <w:r w:rsidRPr="00846918">
        <w:rPr>
          <w:rFonts w:cs="Arial"/>
          <w:sz w:val="24"/>
          <w:szCs w:val="24"/>
        </w:rPr>
        <w:t xml:space="preserve">del </w:t>
      </w:r>
      <w:proofErr w:type="spellStart"/>
      <w:r w:rsidRPr="00846918">
        <w:rPr>
          <w:rFonts w:cs="Arial"/>
          <w:sz w:val="24"/>
          <w:szCs w:val="24"/>
        </w:rPr>
        <w:t>D.Lgs.</w:t>
      </w:r>
      <w:proofErr w:type="spellEnd"/>
      <w:r w:rsidRPr="00846918">
        <w:rPr>
          <w:rFonts w:cs="Arial"/>
          <w:sz w:val="24"/>
          <w:szCs w:val="24"/>
        </w:rPr>
        <w:t xml:space="preserve"> 50/2016</w:t>
      </w:r>
      <w:r w:rsidRPr="005340ED">
        <w:rPr>
          <w:rFonts w:cs="Arial"/>
          <w:sz w:val="24"/>
          <w:szCs w:val="24"/>
        </w:rPr>
        <w:t>:</w:t>
      </w:r>
    </w:p>
    <w:p w:rsidR="005B5513" w:rsidRDefault="00ED3747" w:rsidP="00ED374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 </w:t>
      </w:r>
      <w:r w:rsidR="005B5513" w:rsidRPr="00B43488">
        <w:rPr>
          <w:rFonts w:cs="Arial"/>
          <w:sz w:val="24"/>
          <w:szCs w:val="24"/>
        </w:rPr>
        <w:t xml:space="preserve">essere </w:t>
      </w:r>
      <w:r w:rsidR="006E4A46">
        <w:rPr>
          <w:rFonts w:cs="Arial"/>
          <w:sz w:val="24"/>
          <w:szCs w:val="24"/>
        </w:rPr>
        <w:t xml:space="preserve">iscritta e </w:t>
      </w:r>
      <w:r w:rsidR="005B5513">
        <w:rPr>
          <w:rFonts w:cs="Arial"/>
          <w:sz w:val="24"/>
          <w:szCs w:val="24"/>
        </w:rPr>
        <w:t xml:space="preserve">abilitata ad operare </w:t>
      </w:r>
      <w:r w:rsidR="005B5513" w:rsidRPr="00B43488">
        <w:rPr>
          <w:rFonts w:cs="Arial"/>
          <w:sz w:val="24"/>
          <w:szCs w:val="24"/>
        </w:rPr>
        <w:t>nel</w:t>
      </w:r>
      <w:r w:rsidR="005B5513">
        <w:rPr>
          <w:rFonts w:cs="Arial"/>
          <w:sz w:val="24"/>
          <w:szCs w:val="24"/>
        </w:rPr>
        <w:t>la Centrale Regionale di Committenza “</w:t>
      </w:r>
      <w:proofErr w:type="spellStart"/>
      <w:r w:rsidR="005B5513">
        <w:rPr>
          <w:rFonts w:cs="Arial"/>
          <w:sz w:val="24"/>
          <w:szCs w:val="24"/>
        </w:rPr>
        <w:t>SardegnaCAT</w:t>
      </w:r>
      <w:proofErr w:type="spellEnd"/>
      <w:r w:rsidR="005B5513">
        <w:rPr>
          <w:rFonts w:cs="Arial"/>
          <w:sz w:val="24"/>
          <w:szCs w:val="24"/>
        </w:rPr>
        <w:t>”</w:t>
      </w:r>
      <w:r w:rsidR="005B5513" w:rsidRPr="00B43488">
        <w:rPr>
          <w:rFonts w:cs="Arial"/>
          <w:sz w:val="24"/>
          <w:szCs w:val="24"/>
        </w:rPr>
        <w:t xml:space="preserve"> </w:t>
      </w:r>
      <w:r w:rsidR="005B5513">
        <w:rPr>
          <w:rFonts w:cs="Arial"/>
          <w:sz w:val="24"/>
          <w:szCs w:val="24"/>
        </w:rPr>
        <w:t>nelle seguenti categorie</w:t>
      </w:r>
      <w:r w:rsidR="006E4A46">
        <w:rPr>
          <w:rFonts w:cs="Arial"/>
          <w:sz w:val="24"/>
          <w:szCs w:val="24"/>
        </w:rPr>
        <w:t xml:space="preserve"> attive</w:t>
      </w:r>
      <w:r w:rsidR="005B5513">
        <w:rPr>
          <w:rFonts w:cs="Arial"/>
          <w:sz w:val="24"/>
          <w:szCs w:val="24"/>
        </w:rPr>
        <w:t>:</w:t>
      </w:r>
    </w:p>
    <w:p w:rsidR="0072708E" w:rsidRDefault="0072708E" w:rsidP="0072708E">
      <w:pPr>
        <w:autoSpaceDE w:val="0"/>
        <w:autoSpaceDN w:val="0"/>
        <w:adjustRightInd w:val="0"/>
        <w:spacing w:after="0" w:line="360" w:lineRule="auto"/>
        <w:ind w:left="1" w:right="251" w:firstLine="992"/>
        <w:jc w:val="both"/>
        <w:rPr>
          <w:rFonts w:cstheme="minorHAnsi"/>
          <w:color w:val="000000"/>
          <w:sz w:val="24"/>
          <w:szCs w:val="24"/>
        </w:rPr>
      </w:pPr>
      <w:r w:rsidRPr="00ED3747">
        <w:rPr>
          <w:rFonts w:cstheme="minorHAnsi"/>
          <w:b/>
          <w:color w:val="000000"/>
          <w:sz w:val="24"/>
          <w:szCs w:val="24"/>
        </w:rPr>
        <w:t>AQ22AC22</w:t>
      </w:r>
      <w:r w:rsidRPr="00ED3747">
        <w:rPr>
          <w:rFonts w:cstheme="minorHAnsi"/>
          <w:color w:val="000000"/>
          <w:sz w:val="24"/>
          <w:szCs w:val="24"/>
        </w:rPr>
        <w:t xml:space="preserve"> - Lavori di importo inferiore fino a 150.000,00 euro;</w:t>
      </w:r>
    </w:p>
    <w:p w:rsidR="00ED3747" w:rsidRPr="005340ED" w:rsidRDefault="00ED3747" w:rsidP="00ED37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 possedere i seguenti requisiti di </w:t>
      </w:r>
      <w:r w:rsidRPr="00ED3747">
        <w:rPr>
          <w:rFonts w:cs="Arial"/>
          <w:sz w:val="24"/>
          <w:szCs w:val="24"/>
        </w:rPr>
        <w:t>carattere economico e tecnico</w:t>
      </w:r>
      <w:r w:rsidRPr="005340ED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ai sensi dell’</w:t>
      </w:r>
      <w:r w:rsidRPr="00846918">
        <w:rPr>
          <w:rFonts w:cs="Arial"/>
          <w:sz w:val="24"/>
          <w:szCs w:val="24"/>
        </w:rPr>
        <w:t>articolo 8</w:t>
      </w:r>
      <w:r>
        <w:rPr>
          <w:rFonts w:cs="Arial"/>
          <w:sz w:val="24"/>
          <w:szCs w:val="24"/>
        </w:rPr>
        <w:t xml:space="preserve">3, comma 6, </w:t>
      </w:r>
      <w:r w:rsidRPr="00846918">
        <w:rPr>
          <w:rFonts w:cs="Arial"/>
          <w:sz w:val="24"/>
          <w:szCs w:val="24"/>
        </w:rPr>
        <w:t xml:space="preserve">del </w:t>
      </w:r>
      <w:proofErr w:type="spellStart"/>
      <w:r w:rsidRPr="00846918">
        <w:rPr>
          <w:rFonts w:cs="Arial"/>
          <w:sz w:val="24"/>
          <w:szCs w:val="24"/>
        </w:rPr>
        <w:t>D.Lgs.</w:t>
      </w:r>
      <w:proofErr w:type="spellEnd"/>
      <w:r w:rsidRPr="00846918">
        <w:rPr>
          <w:rFonts w:cs="Arial"/>
          <w:sz w:val="24"/>
          <w:szCs w:val="24"/>
        </w:rPr>
        <w:t xml:space="preserve"> 50/2016</w:t>
      </w:r>
      <w:r w:rsidRPr="005340ED">
        <w:rPr>
          <w:rFonts w:cs="Arial"/>
          <w:sz w:val="24"/>
          <w:szCs w:val="24"/>
        </w:rPr>
        <w:t>:</w:t>
      </w:r>
    </w:p>
    <w:p w:rsidR="00ED3747" w:rsidRPr="00ED3747" w:rsidRDefault="00ED3747" w:rsidP="00ED3747">
      <w:pPr>
        <w:pStyle w:val="Paragrafoelenco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ED3747">
        <w:rPr>
          <w:rFonts w:cs="Arial"/>
          <w:sz w:val="24"/>
          <w:szCs w:val="24"/>
        </w:rPr>
        <w:t xml:space="preserve">di essere in possesso di attestazione di qualificazione (SOA), ai sensi dell’art. 60 del DPR n. 207/2010 e art. 84 del D.lgs. n. 50/2016 nelle categorie e classifiche adeguate ai lavori da assumere, in proprio o tramite </w:t>
      </w:r>
      <w:proofErr w:type="spellStart"/>
      <w:r w:rsidRPr="00ED3747">
        <w:rPr>
          <w:rFonts w:cs="Arial"/>
          <w:sz w:val="24"/>
          <w:szCs w:val="24"/>
        </w:rPr>
        <w:t>avvalimento</w:t>
      </w:r>
      <w:proofErr w:type="spellEnd"/>
      <w:r w:rsidRPr="00ED3747">
        <w:rPr>
          <w:rFonts w:cs="Arial"/>
          <w:sz w:val="24"/>
          <w:szCs w:val="24"/>
        </w:rPr>
        <w:t xml:space="preserve"> o tramite </w:t>
      </w:r>
      <w:proofErr w:type="spellStart"/>
      <w:r w:rsidRPr="00ED3747">
        <w:rPr>
          <w:rFonts w:cs="Arial"/>
          <w:sz w:val="24"/>
          <w:szCs w:val="24"/>
        </w:rPr>
        <w:t>R.T.I.</w:t>
      </w:r>
      <w:proofErr w:type="spellEnd"/>
      <w:r w:rsidRPr="00ED3747">
        <w:rPr>
          <w:rFonts w:cs="Arial"/>
          <w:sz w:val="24"/>
          <w:szCs w:val="24"/>
        </w:rPr>
        <w:t xml:space="preserve"> da costituire o già costituito;</w:t>
      </w:r>
    </w:p>
    <w:p w:rsidR="00ED3747" w:rsidRPr="00ED3747" w:rsidRDefault="00ED3747" w:rsidP="00ED3747">
      <w:pPr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ED3747">
        <w:rPr>
          <w:rFonts w:cs="Arial"/>
          <w:sz w:val="24"/>
          <w:szCs w:val="24"/>
        </w:rPr>
        <w:t>oppure</w:t>
      </w:r>
    </w:p>
    <w:p w:rsidR="00ED3747" w:rsidRPr="00ED3747" w:rsidRDefault="00ED3747" w:rsidP="00ED3747">
      <w:pPr>
        <w:pStyle w:val="Paragrafoelenco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ED3747">
        <w:rPr>
          <w:rFonts w:cs="Arial"/>
          <w:sz w:val="24"/>
          <w:szCs w:val="24"/>
        </w:rPr>
        <w:t xml:space="preserve">di essere in possesso dei requisiti di cui all’art. 90 del D.P.R. n. 207/2010 </w:t>
      </w:r>
      <w:proofErr w:type="spellStart"/>
      <w:r w:rsidRPr="00ED3747">
        <w:rPr>
          <w:rFonts w:cs="Arial"/>
          <w:sz w:val="24"/>
          <w:szCs w:val="24"/>
        </w:rPr>
        <w:t>s.m.i.</w:t>
      </w:r>
      <w:proofErr w:type="spellEnd"/>
      <w:r w:rsidRPr="00ED3747">
        <w:rPr>
          <w:rFonts w:cs="Arial"/>
          <w:sz w:val="24"/>
          <w:szCs w:val="24"/>
        </w:rPr>
        <w:t xml:space="preserve"> per appalti di importo pari o inferiore a 150.000 euro;</w:t>
      </w:r>
    </w:p>
    <w:p w:rsidR="00ED3747" w:rsidRPr="00ED3747" w:rsidRDefault="00ED3747" w:rsidP="00ED3747">
      <w:pPr>
        <w:spacing w:after="0" w:line="240" w:lineRule="auto"/>
        <w:ind w:left="1134"/>
        <w:jc w:val="both"/>
        <w:rPr>
          <w:rFonts w:cs="Arial"/>
          <w:i/>
          <w:sz w:val="24"/>
          <w:szCs w:val="24"/>
        </w:rPr>
      </w:pPr>
      <w:r w:rsidRPr="00ED3747">
        <w:rPr>
          <w:rFonts w:cs="Arial"/>
          <w:i/>
          <w:sz w:val="24"/>
          <w:szCs w:val="24"/>
        </w:rPr>
        <w:t>(barrare una delle due opzioni)</w:t>
      </w:r>
    </w:p>
    <w:p w:rsidR="005B041C" w:rsidRPr="00846918" w:rsidRDefault="005B041C" w:rsidP="001E6E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6918">
        <w:rPr>
          <w:rFonts w:cs="Calibri"/>
          <w:sz w:val="24"/>
          <w:szCs w:val="24"/>
        </w:rPr>
        <w:t xml:space="preserve">di aver adempiuto, all'interno della propria società, degli obblighi di sicurezza previsti dalla vigente normativa e di essere in possesso dei requisiti di cui all’art.26 del </w:t>
      </w:r>
      <w:proofErr w:type="spellStart"/>
      <w:r w:rsidRPr="00846918">
        <w:rPr>
          <w:rFonts w:cs="Calibri"/>
          <w:sz w:val="24"/>
          <w:szCs w:val="24"/>
        </w:rPr>
        <w:t>D.Lgs</w:t>
      </w:r>
      <w:proofErr w:type="spellEnd"/>
      <w:r w:rsidRPr="00846918">
        <w:rPr>
          <w:rFonts w:cs="Calibri"/>
          <w:sz w:val="24"/>
          <w:szCs w:val="24"/>
        </w:rPr>
        <w:t xml:space="preserve"> 81/08.</w:t>
      </w:r>
    </w:p>
    <w:p w:rsidR="00EB7723" w:rsidRDefault="005B041C" w:rsidP="001E6E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6918">
        <w:rPr>
          <w:rFonts w:cs="Calibri"/>
          <w:sz w:val="24"/>
          <w:szCs w:val="24"/>
        </w:rPr>
        <w:t>di avere il seguente numero di Partita IVA o C.F. ______________________;</w:t>
      </w:r>
    </w:p>
    <w:p w:rsidR="00EB7723" w:rsidRPr="00EB7723" w:rsidRDefault="00EB7723" w:rsidP="00EB772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B7723">
        <w:rPr>
          <w:rFonts w:cs="Calibri"/>
          <w:sz w:val="24"/>
          <w:szCs w:val="24"/>
        </w:rPr>
        <w:t>di es</w:t>
      </w:r>
      <w:r w:rsidR="00B43488" w:rsidRPr="00EB7723">
        <w:rPr>
          <w:rFonts w:cs="Calibri"/>
          <w:sz w:val="24"/>
          <w:szCs w:val="24"/>
        </w:rPr>
        <w:t>sere iscritt</w:t>
      </w:r>
      <w:r w:rsidRPr="00EB7723">
        <w:rPr>
          <w:rFonts w:cs="Calibri"/>
          <w:sz w:val="24"/>
          <w:szCs w:val="24"/>
        </w:rPr>
        <w:t>a</w:t>
      </w:r>
      <w:r w:rsidR="00B43488" w:rsidRPr="00EB7723">
        <w:rPr>
          <w:rFonts w:cs="Calibri"/>
          <w:sz w:val="24"/>
          <w:szCs w:val="24"/>
        </w:rPr>
        <w:t xml:space="preserve"> nel Registro della Camera di commercio, industria, artigianato e agricoltura </w:t>
      </w:r>
      <w:r>
        <w:rPr>
          <w:rFonts w:cs="Calibri"/>
          <w:sz w:val="24"/>
          <w:szCs w:val="24"/>
        </w:rPr>
        <w:t xml:space="preserve">di ______________________ </w:t>
      </w:r>
      <w:r w:rsidR="00B43488" w:rsidRPr="00EB7723">
        <w:rPr>
          <w:rFonts w:cs="Calibri"/>
          <w:sz w:val="24"/>
          <w:szCs w:val="24"/>
        </w:rPr>
        <w:t xml:space="preserve">o nel registro delle commissioni provinciali per l’artigianato o presso i competenti ordini professionali, da cui risultino tutti i legali rappresentanti dell’Impresa stessa ai sensi dell’articolo 83 del </w:t>
      </w:r>
      <w:proofErr w:type="spellStart"/>
      <w:r w:rsidR="00B43488" w:rsidRPr="00EB7723">
        <w:rPr>
          <w:rFonts w:cs="Calibri"/>
          <w:sz w:val="24"/>
          <w:szCs w:val="24"/>
        </w:rPr>
        <w:t>D.Lgs.</w:t>
      </w:r>
      <w:proofErr w:type="spellEnd"/>
      <w:r w:rsidR="00B43488" w:rsidRPr="00EB7723">
        <w:rPr>
          <w:rFonts w:cs="Calibri"/>
          <w:sz w:val="24"/>
          <w:szCs w:val="24"/>
        </w:rPr>
        <w:t xml:space="preserve"> 50/2016</w:t>
      </w:r>
      <w:r>
        <w:rPr>
          <w:rFonts w:cs="Calibri"/>
          <w:sz w:val="24"/>
          <w:szCs w:val="24"/>
        </w:rPr>
        <w:t xml:space="preserve">, </w:t>
      </w:r>
      <w:r w:rsidRPr="00846918">
        <w:rPr>
          <w:rFonts w:cs="Calibri"/>
          <w:sz w:val="24"/>
          <w:szCs w:val="24"/>
        </w:rPr>
        <w:t xml:space="preserve">per attività </w:t>
      </w:r>
      <w:r w:rsidRPr="00EB7723">
        <w:rPr>
          <w:rFonts w:cs="Calibri"/>
          <w:sz w:val="24"/>
          <w:szCs w:val="24"/>
        </w:rPr>
        <w:t>riconducibili, per tipologia, alla fornitura oggetto della presente procedura</w:t>
      </w:r>
      <w:r w:rsidRPr="00846918">
        <w:rPr>
          <w:rFonts w:cs="Calibri"/>
          <w:sz w:val="24"/>
          <w:szCs w:val="24"/>
        </w:rPr>
        <w:t>, numero d’iscrizione _____________</w:t>
      </w:r>
      <w:r>
        <w:rPr>
          <w:rFonts w:cs="Calibri"/>
          <w:sz w:val="24"/>
          <w:szCs w:val="24"/>
        </w:rPr>
        <w:t>______________;</w:t>
      </w:r>
    </w:p>
    <w:p w:rsidR="00EB7723" w:rsidRPr="006E4A46" w:rsidRDefault="00B43488" w:rsidP="00EB772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</w:rPr>
      </w:pPr>
      <w:r w:rsidRPr="006E4A46">
        <w:rPr>
          <w:rFonts w:cs="Calibri-Italic"/>
          <w:i/>
          <w:iCs/>
        </w:rPr>
        <w:t xml:space="preserve">L’oggetto sociale deve comprendere attività riconducibili, per tipologia, alla fornitura oggetto della presente procedura. </w:t>
      </w:r>
    </w:p>
    <w:p w:rsidR="00EB7723" w:rsidRPr="006E4A46" w:rsidRDefault="00EB7723" w:rsidP="00EB772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-Italic"/>
          <w:i/>
          <w:iCs/>
        </w:rPr>
      </w:pPr>
      <w:r w:rsidRPr="006E4A46">
        <w:rPr>
          <w:rFonts w:cs="Calibri-Italic"/>
          <w:i/>
          <w:iCs/>
        </w:rPr>
        <w:t>In caso di raggruppamento temporaneo l’oggetto sociale dell’Impresa mandataria dovrà comprendere attività riconducibili alla prestazione oggetto delle forniture.</w:t>
      </w:r>
    </w:p>
    <w:p w:rsidR="005B041C" w:rsidRPr="00846918" w:rsidRDefault="005B041C" w:rsidP="005B04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6918">
        <w:rPr>
          <w:rFonts w:cs="Calibri"/>
          <w:sz w:val="24"/>
          <w:szCs w:val="24"/>
        </w:rPr>
        <w:t>di essere in regola con i versamenti all’INPS ed INAIL (solo se tenuti);</w:t>
      </w:r>
    </w:p>
    <w:p w:rsidR="0048017A" w:rsidRDefault="005B041C" w:rsidP="005B04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6918">
        <w:rPr>
          <w:rFonts w:cs="Calibri"/>
          <w:sz w:val="24"/>
          <w:szCs w:val="24"/>
        </w:rPr>
        <w:t>(</w:t>
      </w:r>
      <w:r w:rsidRPr="0048017A">
        <w:rPr>
          <w:rFonts w:cs="Calibri-Italic"/>
          <w:i/>
          <w:iCs/>
          <w:sz w:val="24"/>
          <w:szCs w:val="24"/>
        </w:rPr>
        <w:t>nel caso di raggruppamenti temporanei di associazioni o società non ancora costituiti</w:t>
      </w:r>
      <w:r w:rsidR="0048017A">
        <w:rPr>
          <w:rFonts w:cs="Calibri"/>
          <w:sz w:val="24"/>
          <w:szCs w:val="24"/>
        </w:rPr>
        <w:t xml:space="preserve">) </w:t>
      </w:r>
    </w:p>
    <w:p w:rsidR="005B041C" w:rsidRPr="00846918" w:rsidRDefault="005B041C" w:rsidP="0048017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46918">
        <w:rPr>
          <w:rFonts w:cs="Calibri"/>
          <w:sz w:val="24"/>
          <w:szCs w:val="24"/>
        </w:rPr>
        <w:t>che nel caso di aggiudicazione, sarà conferito mandato speciale con rappresentanza o funzioni di capogruppo a _____________________________________, nonché si uniformerà alla disciplina vigente in materia di servizi pubblici con riguardo alle associazioni temporanee e che la percentuale corrispondente alla quota di partecipazione dell’impresa facente parte del raggruppamento corrisponde al __________%(percentuale)</w:t>
      </w:r>
    </w:p>
    <w:p w:rsidR="00846918" w:rsidRPr="00846918" w:rsidRDefault="00846918" w:rsidP="00846918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46918">
        <w:rPr>
          <w:rFonts w:cs="Arial"/>
          <w:sz w:val="24"/>
          <w:szCs w:val="24"/>
        </w:rPr>
        <w:t xml:space="preserve">di essere a conoscenza che la presente richiesta, non costituisce proposta contrattuale e non vincola in alcun modo </w:t>
      </w:r>
      <w:smartTag w:uri="urn:schemas-microsoft-com:office:smarttags" w:element="PersonName">
        <w:smartTagPr>
          <w:attr w:name="ProductID" w:val="la Stazione Appaltante"/>
        </w:smartTagPr>
        <w:r w:rsidRPr="00846918">
          <w:rPr>
            <w:rFonts w:cs="Arial"/>
            <w:sz w:val="24"/>
            <w:szCs w:val="24"/>
          </w:rPr>
          <w:t>la Stazione Appaltante</w:t>
        </w:r>
      </w:smartTag>
      <w:r w:rsidRPr="00846918">
        <w:rPr>
          <w:rFonts w:cs="Arial"/>
          <w:sz w:val="24"/>
          <w:szCs w:val="24"/>
        </w:rPr>
        <w:t xml:space="preserve">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846918" w:rsidRDefault="00846918" w:rsidP="00846918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46918">
        <w:rPr>
          <w:rFonts w:cs="Arial"/>
          <w:sz w:val="24"/>
          <w:szCs w:val="24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</w:t>
      </w:r>
    </w:p>
    <w:p w:rsidR="0048017A" w:rsidRDefault="0048017A" w:rsidP="005B041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46918" w:rsidRPr="005E540E" w:rsidRDefault="00846918" w:rsidP="00846918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  <w:r w:rsidRPr="005E540E">
        <w:rPr>
          <w:rFonts w:ascii="Arial" w:hAnsi="Arial" w:cs="Arial"/>
          <w:lang w:val="it-IT"/>
        </w:rPr>
        <w:t>Data ........................................</w:t>
      </w:r>
    </w:p>
    <w:p w:rsidR="00846918" w:rsidRDefault="00846918" w:rsidP="00846918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</w:t>
      </w:r>
      <w:r w:rsidR="00ED3747">
        <w:rPr>
          <w:rFonts w:ascii="Arial" w:hAnsi="Arial" w:cs="Arial"/>
          <w:lang w:val="it-IT"/>
        </w:rPr>
        <w:t xml:space="preserve">        </w:t>
      </w:r>
      <w:r>
        <w:rPr>
          <w:rFonts w:ascii="Arial" w:hAnsi="Arial" w:cs="Arial"/>
          <w:lang w:val="it-IT"/>
        </w:rPr>
        <w:t>F.to digitalmente</w:t>
      </w:r>
    </w:p>
    <w:p w:rsidR="00EB7723" w:rsidRDefault="00EB7723" w:rsidP="00846918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</w:p>
    <w:p w:rsidR="00846918" w:rsidRPr="005E540E" w:rsidRDefault="00846918" w:rsidP="00846918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ab/>
      </w:r>
      <w:r w:rsidRPr="005E540E">
        <w:rPr>
          <w:rFonts w:ascii="Arial" w:hAnsi="Arial" w:cs="Arial"/>
          <w:lang w:val="it-IT"/>
        </w:rPr>
        <w:t>..................................................................</w:t>
      </w:r>
    </w:p>
    <w:p w:rsidR="00C91A25" w:rsidRDefault="00C91A25" w:rsidP="006E4A46">
      <w:pPr>
        <w:pStyle w:val="Rientrocorpodeltesto2"/>
        <w:ind w:left="0"/>
        <w:rPr>
          <w:rFonts w:cs="Arial"/>
          <w:sz w:val="18"/>
          <w:szCs w:val="18"/>
          <w:u w:val="single"/>
        </w:rPr>
      </w:pPr>
    </w:p>
    <w:p w:rsidR="00ED3747" w:rsidRDefault="00ED3747" w:rsidP="006E4A46">
      <w:pPr>
        <w:pStyle w:val="Rientrocorpodeltesto2"/>
        <w:ind w:left="0"/>
        <w:rPr>
          <w:rFonts w:cs="Arial"/>
          <w:sz w:val="18"/>
          <w:szCs w:val="18"/>
          <w:u w:val="single"/>
        </w:rPr>
      </w:pPr>
    </w:p>
    <w:p w:rsidR="00ED3747" w:rsidRDefault="00ED3747" w:rsidP="006E4A46">
      <w:pPr>
        <w:pStyle w:val="Rientrocorpodeltesto2"/>
        <w:ind w:left="0"/>
        <w:rPr>
          <w:rFonts w:cs="Arial"/>
          <w:sz w:val="18"/>
          <w:szCs w:val="18"/>
          <w:u w:val="single"/>
        </w:rPr>
      </w:pPr>
    </w:p>
    <w:p w:rsidR="00ED3747" w:rsidRDefault="00ED3747" w:rsidP="006E4A46">
      <w:pPr>
        <w:pStyle w:val="Rientrocorpodeltesto2"/>
        <w:ind w:left="0"/>
        <w:rPr>
          <w:rFonts w:cs="Arial"/>
          <w:sz w:val="18"/>
          <w:szCs w:val="18"/>
          <w:u w:val="single"/>
        </w:rPr>
      </w:pPr>
    </w:p>
    <w:p w:rsidR="00ED3747" w:rsidRDefault="00ED3747" w:rsidP="006E4A46">
      <w:pPr>
        <w:pStyle w:val="Rientrocorpodeltesto2"/>
        <w:ind w:left="0"/>
        <w:rPr>
          <w:rFonts w:cs="Arial"/>
          <w:sz w:val="18"/>
          <w:szCs w:val="18"/>
          <w:u w:val="single"/>
        </w:rPr>
      </w:pPr>
    </w:p>
    <w:p w:rsidR="00ED3747" w:rsidRDefault="00ED3747" w:rsidP="006E4A46">
      <w:pPr>
        <w:pStyle w:val="Rientrocorpodeltesto2"/>
        <w:ind w:left="0"/>
        <w:rPr>
          <w:rFonts w:cs="Arial"/>
          <w:sz w:val="18"/>
          <w:szCs w:val="18"/>
          <w:u w:val="single"/>
        </w:rPr>
      </w:pPr>
    </w:p>
    <w:p w:rsidR="00846918" w:rsidRPr="005E540E" w:rsidRDefault="00846918" w:rsidP="006E4A46">
      <w:pPr>
        <w:pStyle w:val="Rientrocorpodeltesto2"/>
        <w:ind w:left="0"/>
        <w:rPr>
          <w:rFonts w:cs="Arial"/>
          <w:sz w:val="18"/>
          <w:szCs w:val="18"/>
        </w:rPr>
      </w:pPr>
      <w:r w:rsidRPr="005E540E">
        <w:rPr>
          <w:rFonts w:cs="Arial"/>
          <w:sz w:val="18"/>
          <w:szCs w:val="18"/>
          <w:u w:val="single"/>
        </w:rPr>
        <w:t>N.B.</w:t>
      </w:r>
      <w:r w:rsidRPr="005E540E">
        <w:rPr>
          <w:rFonts w:cs="Arial"/>
          <w:sz w:val="18"/>
          <w:szCs w:val="18"/>
        </w:rPr>
        <w:t>: La dichiarazione, a pena di nullità, deve essere corredata da fotocopia, non autenticata, di valido documento di identità del sottoscrittore.</w:t>
      </w:r>
    </w:p>
    <w:sectPr w:rsidR="00846918" w:rsidRPr="005E540E" w:rsidSect="00CE72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A2A"/>
    <w:multiLevelType w:val="hybridMultilevel"/>
    <w:tmpl w:val="A16C55F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D200E"/>
    <w:multiLevelType w:val="hybridMultilevel"/>
    <w:tmpl w:val="A4027030"/>
    <w:lvl w:ilvl="0" w:tplc="A0C890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62CFA"/>
    <w:multiLevelType w:val="hybridMultilevel"/>
    <w:tmpl w:val="BA284996"/>
    <w:lvl w:ilvl="0" w:tplc="4494714A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3F26"/>
    <w:multiLevelType w:val="hybridMultilevel"/>
    <w:tmpl w:val="1AA699E0"/>
    <w:lvl w:ilvl="0" w:tplc="C2E0B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0B807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71493"/>
    <w:multiLevelType w:val="hybridMultilevel"/>
    <w:tmpl w:val="1A7665E0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7E5EF1"/>
    <w:multiLevelType w:val="hybridMultilevel"/>
    <w:tmpl w:val="19FC4EBC"/>
    <w:lvl w:ilvl="0" w:tplc="A7FCF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F4266"/>
    <w:multiLevelType w:val="multilevel"/>
    <w:tmpl w:val="810E7E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26751"/>
    <w:multiLevelType w:val="hybridMultilevel"/>
    <w:tmpl w:val="2ADEDD2E"/>
    <w:lvl w:ilvl="0" w:tplc="00B807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F5D0A"/>
    <w:multiLevelType w:val="hybridMultilevel"/>
    <w:tmpl w:val="211E0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6558E"/>
    <w:multiLevelType w:val="hybridMultilevel"/>
    <w:tmpl w:val="D3D8A9CC"/>
    <w:lvl w:ilvl="0" w:tplc="0410000B">
      <w:start w:val="1"/>
      <w:numFmt w:val="bullet"/>
      <w:lvlText w:val=""/>
      <w:lvlJc w:val="left"/>
      <w:pPr>
        <w:ind w:left="9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0">
    <w:nsid w:val="67B262F9"/>
    <w:multiLevelType w:val="hybridMultilevel"/>
    <w:tmpl w:val="61F0BDA0"/>
    <w:lvl w:ilvl="0" w:tplc="A0C89056">
      <w:start w:val="1"/>
      <w:numFmt w:val="bullet"/>
      <w:lvlText w:val="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708"/>
  <w:hyphenationZone w:val="283"/>
  <w:characterSpacingControl w:val="doNotCompress"/>
  <w:compat/>
  <w:rsids>
    <w:rsidRoot w:val="005B041C"/>
    <w:rsid w:val="0000039B"/>
    <w:rsid w:val="000066C9"/>
    <w:rsid w:val="00016C33"/>
    <w:rsid w:val="0002558D"/>
    <w:rsid w:val="0005290D"/>
    <w:rsid w:val="00060843"/>
    <w:rsid w:val="00071F2E"/>
    <w:rsid w:val="000738FF"/>
    <w:rsid w:val="000E3DBE"/>
    <w:rsid w:val="000E6628"/>
    <w:rsid w:val="000F0F09"/>
    <w:rsid w:val="00114051"/>
    <w:rsid w:val="00165D09"/>
    <w:rsid w:val="00175DBB"/>
    <w:rsid w:val="00191BED"/>
    <w:rsid w:val="00194011"/>
    <w:rsid w:val="001B52E7"/>
    <w:rsid w:val="001C45D8"/>
    <w:rsid w:val="001D0DDC"/>
    <w:rsid w:val="001E6E51"/>
    <w:rsid w:val="001F532D"/>
    <w:rsid w:val="002333E7"/>
    <w:rsid w:val="0024664E"/>
    <w:rsid w:val="002645B7"/>
    <w:rsid w:val="00281E86"/>
    <w:rsid w:val="002845F8"/>
    <w:rsid w:val="002A60FC"/>
    <w:rsid w:val="002A7891"/>
    <w:rsid w:val="002C3429"/>
    <w:rsid w:val="002C6DDD"/>
    <w:rsid w:val="002F0B60"/>
    <w:rsid w:val="00301119"/>
    <w:rsid w:val="003307E6"/>
    <w:rsid w:val="003674DC"/>
    <w:rsid w:val="00385093"/>
    <w:rsid w:val="00386FEC"/>
    <w:rsid w:val="003B73F0"/>
    <w:rsid w:val="003E08D5"/>
    <w:rsid w:val="00410CD1"/>
    <w:rsid w:val="00432E8F"/>
    <w:rsid w:val="0045153A"/>
    <w:rsid w:val="00453063"/>
    <w:rsid w:val="0048017A"/>
    <w:rsid w:val="00490C5F"/>
    <w:rsid w:val="00491C7C"/>
    <w:rsid w:val="004978EB"/>
    <w:rsid w:val="004A01CE"/>
    <w:rsid w:val="004B18BD"/>
    <w:rsid w:val="004B44EA"/>
    <w:rsid w:val="004C4F86"/>
    <w:rsid w:val="004D09D5"/>
    <w:rsid w:val="004D53C2"/>
    <w:rsid w:val="00506ED9"/>
    <w:rsid w:val="00520548"/>
    <w:rsid w:val="005340ED"/>
    <w:rsid w:val="00536491"/>
    <w:rsid w:val="005563A6"/>
    <w:rsid w:val="005857F9"/>
    <w:rsid w:val="005859A3"/>
    <w:rsid w:val="005A5446"/>
    <w:rsid w:val="005A6279"/>
    <w:rsid w:val="005B041C"/>
    <w:rsid w:val="005B2757"/>
    <w:rsid w:val="005B36C9"/>
    <w:rsid w:val="005B5513"/>
    <w:rsid w:val="005B718F"/>
    <w:rsid w:val="005C6BA8"/>
    <w:rsid w:val="005E11EF"/>
    <w:rsid w:val="005F0085"/>
    <w:rsid w:val="005F1D55"/>
    <w:rsid w:val="00620036"/>
    <w:rsid w:val="00643772"/>
    <w:rsid w:val="006555D8"/>
    <w:rsid w:val="00673A1F"/>
    <w:rsid w:val="006837CF"/>
    <w:rsid w:val="006A5D87"/>
    <w:rsid w:val="006E4A46"/>
    <w:rsid w:val="006F2DCC"/>
    <w:rsid w:val="00704B71"/>
    <w:rsid w:val="007145EB"/>
    <w:rsid w:val="00721A4A"/>
    <w:rsid w:val="0072708E"/>
    <w:rsid w:val="0073686A"/>
    <w:rsid w:val="00751E58"/>
    <w:rsid w:val="007A23D7"/>
    <w:rsid w:val="007C17DE"/>
    <w:rsid w:val="007C4E03"/>
    <w:rsid w:val="007C59EB"/>
    <w:rsid w:val="008256A4"/>
    <w:rsid w:val="00846918"/>
    <w:rsid w:val="00875BAC"/>
    <w:rsid w:val="00893196"/>
    <w:rsid w:val="0089637A"/>
    <w:rsid w:val="008A19C9"/>
    <w:rsid w:val="008D569A"/>
    <w:rsid w:val="008E4C9A"/>
    <w:rsid w:val="009155CA"/>
    <w:rsid w:val="00917182"/>
    <w:rsid w:val="00931C25"/>
    <w:rsid w:val="0094098D"/>
    <w:rsid w:val="00955334"/>
    <w:rsid w:val="009926A1"/>
    <w:rsid w:val="009945BC"/>
    <w:rsid w:val="009C4265"/>
    <w:rsid w:val="009D557D"/>
    <w:rsid w:val="009D575F"/>
    <w:rsid w:val="009D610E"/>
    <w:rsid w:val="009E5662"/>
    <w:rsid w:val="00A264F4"/>
    <w:rsid w:val="00A30C66"/>
    <w:rsid w:val="00A33CA8"/>
    <w:rsid w:val="00A428FD"/>
    <w:rsid w:val="00A44125"/>
    <w:rsid w:val="00A813EA"/>
    <w:rsid w:val="00A92755"/>
    <w:rsid w:val="00A930FC"/>
    <w:rsid w:val="00AA4116"/>
    <w:rsid w:val="00AA5515"/>
    <w:rsid w:val="00AB0D2C"/>
    <w:rsid w:val="00AD4693"/>
    <w:rsid w:val="00AE54DF"/>
    <w:rsid w:val="00AF6D7D"/>
    <w:rsid w:val="00B12FBE"/>
    <w:rsid w:val="00B165E5"/>
    <w:rsid w:val="00B26C48"/>
    <w:rsid w:val="00B33E01"/>
    <w:rsid w:val="00B43488"/>
    <w:rsid w:val="00B800C7"/>
    <w:rsid w:val="00B81967"/>
    <w:rsid w:val="00B832B7"/>
    <w:rsid w:val="00B969F5"/>
    <w:rsid w:val="00BC7CE7"/>
    <w:rsid w:val="00BE5570"/>
    <w:rsid w:val="00BF40FB"/>
    <w:rsid w:val="00BF4EC1"/>
    <w:rsid w:val="00C26480"/>
    <w:rsid w:val="00C52A57"/>
    <w:rsid w:val="00C5750C"/>
    <w:rsid w:val="00C86A2E"/>
    <w:rsid w:val="00C91A25"/>
    <w:rsid w:val="00CC0448"/>
    <w:rsid w:val="00CD0BDF"/>
    <w:rsid w:val="00CD78BA"/>
    <w:rsid w:val="00CE36BE"/>
    <w:rsid w:val="00CE7278"/>
    <w:rsid w:val="00D010C5"/>
    <w:rsid w:val="00D019F9"/>
    <w:rsid w:val="00D100C7"/>
    <w:rsid w:val="00D37FF0"/>
    <w:rsid w:val="00D44963"/>
    <w:rsid w:val="00D50286"/>
    <w:rsid w:val="00D51211"/>
    <w:rsid w:val="00D7507E"/>
    <w:rsid w:val="00D82713"/>
    <w:rsid w:val="00D950E6"/>
    <w:rsid w:val="00DB2D9D"/>
    <w:rsid w:val="00E136C2"/>
    <w:rsid w:val="00E54C03"/>
    <w:rsid w:val="00EB5119"/>
    <w:rsid w:val="00EB7723"/>
    <w:rsid w:val="00ED3747"/>
    <w:rsid w:val="00EE209A"/>
    <w:rsid w:val="00EF53A0"/>
    <w:rsid w:val="00EF5F1C"/>
    <w:rsid w:val="00F22CAE"/>
    <w:rsid w:val="00F42968"/>
    <w:rsid w:val="00F75F25"/>
    <w:rsid w:val="00FD3F67"/>
    <w:rsid w:val="00FD58D4"/>
    <w:rsid w:val="00FF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41C"/>
  </w:style>
  <w:style w:type="paragraph" w:styleId="Titolo1">
    <w:name w:val="heading 1"/>
    <w:basedOn w:val="Normale"/>
    <w:next w:val="Normale"/>
    <w:link w:val="Titolo1Carattere"/>
    <w:qFormat/>
    <w:rsid w:val="00846918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Times New Roman"/>
      <w:noProof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46918"/>
    <w:pPr>
      <w:keepNext/>
      <w:autoSpaceDE w:val="0"/>
      <w:autoSpaceDN w:val="0"/>
      <w:spacing w:after="0" w:line="260" w:lineRule="exact"/>
      <w:jc w:val="center"/>
      <w:outlineLvl w:val="4"/>
    </w:pPr>
    <w:rPr>
      <w:rFonts w:ascii="Arial" w:eastAsia="Times New Roman" w:hAnsi="Arial" w:cs="Times New Roman"/>
      <w:b/>
      <w:noProof/>
      <w:kern w:val="2"/>
      <w:sz w:val="3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46918"/>
    <w:pPr>
      <w:keepNext/>
      <w:tabs>
        <w:tab w:val="left" w:pos="6237"/>
        <w:tab w:val="left" w:pos="6521"/>
      </w:tabs>
      <w:autoSpaceDE w:val="0"/>
      <w:autoSpaceDN w:val="0"/>
      <w:spacing w:after="0" w:line="280" w:lineRule="exact"/>
      <w:jc w:val="both"/>
      <w:outlineLvl w:val="5"/>
    </w:pPr>
    <w:rPr>
      <w:rFonts w:ascii="Arial" w:eastAsia="Times New Roman" w:hAnsi="Arial" w:cs="Times New Roman"/>
      <w:i/>
      <w:noProof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041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846918"/>
    <w:rPr>
      <w:rFonts w:ascii="Arial" w:eastAsia="Times New Roman" w:hAnsi="Arial" w:cs="Times New Roman"/>
      <w:noProof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46918"/>
    <w:rPr>
      <w:rFonts w:ascii="Arial" w:eastAsia="Times New Roman" w:hAnsi="Arial" w:cs="Times New Roman"/>
      <w:b/>
      <w:noProof/>
      <w:kern w:val="2"/>
      <w:sz w:val="36"/>
      <w:szCs w:val="20"/>
    </w:rPr>
  </w:style>
  <w:style w:type="character" w:customStyle="1" w:styleId="Titolo6Carattere">
    <w:name w:val="Titolo 6 Carattere"/>
    <w:basedOn w:val="Carpredefinitoparagrafo"/>
    <w:link w:val="Titolo6"/>
    <w:rsid w:val="00846918"/>
    <w:rPr>
      <w:rFonts w:ascii="Arial" w:eastAsia="Times New Roman" w:hAnsi="Arial" w:cs="Times New Roman"/>
      <w:i/>
      <w:noProof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46918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noProof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46918"/>
    <w:rPr>
      <w:rFonts w:ascii="Arial" w:eastAsia="Times New Roman" w:hAnsi="Arial" w:cs="Times New Roman"/>
      <w:b/>
      <w:noProof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846918"/>
    <w:pPr>
      <w:tabs>
        <w:tab w:val="left" w:pos="680"/>
        <w:tab w:val="left" w:pos="709"/>
      </w:tabs>
      <w:autoSpaceDE w:val="0"/>
      <w:autoSpaceDN w:val="0"/>
      <w:spacing w:after="0" w:line="240" w:lineRule="auto"/>
      <w:ind w:left="375"/>
      <w:jc w:val="both"/>
    </w:pPr>
    <w:rPr>
      <w:rFonts w:ascii="Arial" w:eastAsia="Times New Roman" w:hAnsi="Arial" w:cs="Times New Roman"/>
      <w:noProof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46918"/>
    <w:rPr>
      <w:rFonts w:ascii="Arial" w:eastAsia="Times New Roman" w:hAnsi="Arial" w:cs="Times New Roman"/>
      <w:noProof/>
      <w:szCs w:val="20"/>
      <w:lang w:eastAsia="it-IT"/>
    </w:rPr>
  </w:style>
  <w:style w:type="paragraph" w:customStyle="1" w:styleId="sche3">
    <w:name w:val="sche_3"/>
    <w:uiPriority w:val="99"/>
    <w:rsid w:val="0084691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84691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Selegas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Lusso</dc:creator>
  <cp:keywords/>
  <dc:description/>
  <cp:lastModifiedBy>Roberto Erriu</cp:lastModifiedBy>
  <cp:revision>13</cp:revision>
  <cp:lastPrinted>2018-05-21T09:56:00Z</cp:lastPrinted>
  <dcterms:created xsi:type="dcterms:W3CDTF">2012-04-03T09:25:00Z</dcterms:created>
  <dcterms:modified xsi:type="dcterms:W3CDTF">2018-05-21T11:19:00Z</dcterms:modified>
</cp:coreProperties>
</file>